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2E831" w14:textId="77777777" w:rsidR="00325F30" w:rsidRDefault="00325F30" w:rsidP="00452111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</w:pPr>
      <w:bookmarkStart w:id="0" w:name="_Hlk16698608"/>
      <w:r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  <w:t>Nazani Tea Time</w:t>
      </w:r>
      <w:r w:rsidR="00E83322"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  <w:t xml:space="preserve"> from Ancient Greece to </w:t>
      </w:r>
      <w:proofErr w:type="spellStart"/>
      <w:r w:rsidR="00E83322"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  <w:t>Mugicha</w:t>
      </w:r>
      <w:proofErr w:type="spellEnd"/>
    </w:p>
    <w:p w14:paraId="6CC2870D" w14:textId="77777777" w:rsidR="00325F30" w:rsidRDefault="00325F30" w:rsidP="0045211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DC3E319" w14:textId="77777777" w:rsidR="00325F30" w:rsidRDefault="00E22C8F" w:rsidP="00452111">
      <w:pPr>
        <w:autoSpaceDE w:val="0"/>
        <w:autoSpaceDN w:val="0"/>
        <w:adjustRightInd w:val="0"/>
        <w:ind w:left="-18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Guest Speaker</w:t>
      </w:r>
      <w:r w:rsidR="00325F3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: </w:t>
      </w:r>
      <w:r w:rsidR="003F30C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Arleen Ouzounian, Founder of Nazani Tea</w:t>
      </w:r>
      <w:r w:rsidR="00325F3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14:paraId="5EEC2D24" w14:textId="77777777" w:rsidR="00325F30" w:rsidRDefault="00325F30" w:rsidP="00452111">
      <w:pPr>
        <w:autoSpaceDE w:val="0"/>
        <w:autoSpaceDN w:val="0"/>
        <w:adjustRightInd w:val="0"/>
        <w:ind w:left="-18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58CB00C" w14:textId="77777777" w:rsidR="00325F30" w:rsidRDefault="00325F30" w:rsidP="00452111">
      <w:pPr>
        <w:autoSpaceDE w:val="0"/>
        <w:autoSpaceDN w:val="0"/>
        <w:adjustRightInd w:val="0"/>
        <w:ind w:left="-18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Book Presentation: </w:t>
      </w:r>
      <w:r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The </w:t>
      </w:r>
      <w:proofErr w:type="spellStart"/>
      <w:r>
        <w:rPr>
          <w:rFonts w:ascii="TimesNewRomanPS-BoldMT" w:hAnsi="TimesNewRomanPS-BoldMT" w:cs="TimesNewRomanPS-BoldMT"/>
          <w:b/>
          <w:bCs/>
          <w:i/>
          <w:sz w:val="28"/>
          <w:szCs w:val="28"/>
        </w:rPr>
        <w:t>Sphinxing</w:t>
      </w:r>
      <w:proofErr w:type="spellEnd"/>
      <w:r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 Rabbit</w:t>
      </w:r>
      <w:r w:rsidR="003F30C7"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by Pauline 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Chakmakjian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>, MA</w:t>
      </w:r>
    </w:p>
    <w:p w14:paraId="214A7A67" w14:textId="77777777" w:rsidR="00325F30" w:rsidRDefault="00325F30" w:rsidP="00452111">
      <w:pPr>
        <w:autoSpaceDE w:val="0"/>
        <w:autoSpaceDN w:val="0"/>
        <w:adjustRightInd w:val="0"/>
        <w:ind w:left="-18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146842E" w14:textId="77777777" w:rsidR="00325F30" w:rsidRDefault="00325F30" w:rsidP="00452111">
      <w:pPr>
        <w:autoSpaceDE w:val="0"/>
        <w:autoSpaceDN w:val="0"/>
        <w:adjustRightInd w:val="0"/>
        <w:ind w:left="-18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The Japan Room in association with The Japan Society</w:t>
      </w:r>
    </w:p>
    <w:p w14:paraId="4949AC7B" w14:textId="77777777" w:rsidR="00325F30" w:rsidRDefault="00325F30" w:rsidP="00452111">
      <w:pPr>
        <w:autoSpaceDE w:val="0"/>
        <w:autoSpaceDN w:val="0"/>
        <w:adjustRightInd w:val="0"/>
        <w:ind w:left="-18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Lodge Room No.11, The Freemasons’ Hall, </w:t>
      </w:r>
      <w:smartTag w:uri="urn:schemas-microsoft-com:office:smarttags" w:element="address">
        <w:smartTag w:uri="urn:schemas-microsoft-com:office:smarttags" w:element="Street">
          <w:r>
            <w:rPr>
              <w:rFonts w:ascii="TimesNewRomanPS-BoldMT" w:hAnsi="TimesNewRomanPS-BoldMT" w:cs="TimesNewRomanPS-BoldMT"/>
              <w:b/>
              <w:bCs/>
              <w:sz w:val="28"/>
              <w:szCs w:val="28"/>
            </w:rPr>
            <w:t>Great Queen Street</w:t>
          </w:r>
        </w:smartTag>
        <w:r>
          <w:rPr>
            <w:rFonts w:ascii="TimesNewRomanPS-BoldMT" w:hAnsi="TimesNewRomanPS-BoldMT" w:cs="TimesNewRomanPS-BoldMT"/>
            <w:b/>
            <w:bCs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rFonts w:ascii="TimesNewRomanPS-BoldMT" w:hAnsi="TimesNewRomanPS-BoldMT" w:cs="TimesNewRomanPS-BoldMT"/>
              <w:b/>
              <w:bCs/>
              <w:sz w:val="28"/>
              <w:szCs w:val="28"/>
            </w:rPr>
            <w:t>London</w:t>
          </w:r>
        </w:smartTag>
      </w:smartTag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WC2</w:t>
      </w:r>
    </w:p>
    <w:p w14:paraId="2A6AC75F" w14:textId="77777777" w:rsidR="00325F30" w:rsidRDefault="003F30C7" w:rsidP="00452111">
      <w:pPr>
        <w:autoSpaceDE w:val="0"/>
        <w:autoSpaceDN w:val="0"/>
        <w:adjustRightInd w:val="0"/>
        <w:ind w:left="-18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Tuesday, 29 October</w:t>
      </w:r>
      <w:r w:rsidR="00325F3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2019, 6.30-8.30PM…www.thejapanroom.org.uk</w:t>
      </w:r>
    </w:p>
    <w:p w14:paraId="5D6F5570" w14:textId="77777777" w:rsidR="00325F30" w:rsidRDefault="00325F30" w:rsidP="00452111">
      <w:pPr>
        <w:autoSpaceDE w:val="0"/>
        <w:autoSpaceDN w:val="0"/>
        <w:adjustRightInd w:val="0"/>
        <w:ind w:left="-180" w:right="-540"/>
        <w:jc w:val="both"/>
        <w:rPr>
          <w:rFonts w:ascii="TimesNewRomanPS-BoldItalicMT" w:hAnsi="TimesNewRomanPS-BoldItalicMT" w:cs="TimesNewRomanPS-BoldItalicMT"/>
          <w:b/>
          <w:sz w:val="20"/>
          <w:szCs w:val="20"/>
        </w:rPr>
      </w:pPr>
    </w:p>
    <w:p w14:paraId="132D7FEF" w14:textId="389334E9" w:rsidR="00325F30" w:rsidRPr="0040380A" w:rsidRDefault="003F30C7" w:rsidP="00E83322">
      <w:pPr>
        <w:autoSpaceDE w:val="0"/>
        <w:autoSpaceDN w:val="0"/>
        <w:adjustRightInd w:val="0"/>
        <w:ind w:left="-180" w:right="-540"/>
        <w:jc w:val="both"/>
        <w:rPr>
          <w:rFonts w:ascii="TimesNewRomanPS-BoldItalicMT" w:hAnsi="TimesNewRomanPS-BoldItalicMT" w:cs="TimesNewRomanPS-BoldItalicMT"/>
        </w:rPr>
      </w:pPr>
      <w:r w:rsidRPr="0040380A">
        <w:rPr>
          <w:rFonts w:ascii="TimesNewRomanPS-BoldItalicMT" w:hAnsi="TimesNewRomanPS-BoldItalicMT" w:cs="TimesNewRomanPS-BoldItalicMT"/>
        </w:rPr>
        <w:t>For all tea lovers</w:t>
      </w:r>
      <w:r w:rsidRPr="00181FE7">
        <w:rPr>
          <w:rFonts w:ascii="TimesNewRomanPS-BoldItalicMT" w:hAnsi="TimesNewRomanPS-BoldItalicMT" w:cs="TimesNewRomanPS-BoldItalicMT"/>
        </w:rPr>
        <w:t xml:space="preserve">, </w:t>
      </w:r>
      <w:proofErr w:type="spellStart"/>
      <w:r w:rsidRPr="00181FE7">
        <w:rPr>
          <w:rFonts w:ascii="TimesNewRomanPS-BoldItalicMT" w:hAnsi="TimesNewRomanPS-BoldItalicMT" w:cs="TimesNewRomanPS-BoldItalicMT"/>
        </w:rPr>
        <w:t>Nazani</w:t>
      </w:r>
      <w:proofErr w:type="spellEnd"/>
      <w:r w:rsidRPr="00181FE7">
        <w:rPr>
          <w:rFonts w:ascii="TimesNewRomanPS-BoldItalicMT" w:hAnsi="TimesNewRomanPS-BoldItalicMT" w:cs="TimesNewRomanPS-BoldItalicMT"/>
        </w:rPr>
        <w:t xml:space="preserve"> Tea</w:t>
      </w:r>
      <w:r w:rsidR="009F504C" w:rsidRPr="00181FE7">
        <w:rPr>
          <w:rFonts w:ascii="TimesNewRomanPS-BoldItalicMT" w:hAnsi="TimesNewRomanPS-BoldItalicMT" w:cs="TimesNewRomanPS-BoldItalicMT"/>
        </w:rPr>
        <w:t xml:space="preserve"> will host an</w:t>
      </w:r>
      <w:r w:rsidRPr="00181FE7">
        <w:rPr>
          <w:rFonts w:ascii="TimesNewRomanPS-BoldItalicMT" w:hAnsi="TimesNewRomanPS-BoldItalicMT" w:cs="TimesNewRomanPS-BoldItalicMT"/>
        </w:rPr>
        <w:t xml:space="preserve"> evening bridging the tea</w:t>
      </w:r>
      <w:r w:rsidR="0040380A" w:rsidRPr="00181FE7">
        <w:rPr>
          <w:rFonts w:ascii="TimesNewRomanPS-BoldItalicMT" w:hAnsi="TimesNewRomanPS-BoldItalicMT" w:cs="TimesNewRomanPS-BoldItalicMT"/>
        </w:rPr>
        <w:t xml:space="preserve"> and infusion</w:t>
      </w:r>
      <w:r w:rsidRPr="00181FE7">
        <w:rPr>
          <w:rFonts w:ascii="TimesNewRomanPS-BoldItalicMT" w:hAnsi="TimesNewRomanPS-BoldItalicMT" w:cs="TimesNewRomanPS-BoldItalicMT"/>
        </w:rPr>
        <w:t xml:space="preserve"> traditions of the East and West.</w:t>
      </w:r>
      <w:r w:rsidR="00181FE7">
        <w:rPr>
          <w:rFonts w:ascii="TimesNewRomanPS-BoldItalicMT" w:hAnsi="TimesNewRomanPS-BoldItalicMT" w:cs="TimesNewRomanPS-BoldItalicMT"/>
        </w:rPr>
        <w:t xml:space="preserve"> </w:t>
      </w:r>
      <w:r w:rsidR="00452111" w:rsidRPr="0040380A">
        <w:rPr>
          <w:rFonts w:ascii="TimesNewRomanPS-BoldItalicMT" w:hAnsi="TimesNewRomanPS-BoldItalicMT" w:cs="TimesNewRomanPS-BoldItalicMT"/>
        </w:rPr>
        <w:t xml:space="preserve">Though </w:t>
      </w:r>
      <w:proofErr w:type="spellStart"/>
      <w:r w:rsidR="00452111" w:rsidRPr="0040380A">
        <w:rPr>
          <w:rFonts w:ascii="TimesNewRomanPS-BoldItalicMT" w:hAnsi="TimesNewRomanPS-BoldItalicMT" w:cs="TimesNewRomanPS-BoldItalicMT"/>
        </w:rPr>
        <w:t>Nazani</w:t>
      </w:r>
      <w:proofErr w:type="spellEnd"/>
      <w:r w:rsidR="00452111" w:rsidRPr="0040380A">
        <w:rPr>
          <w:rFonts w:ascii="TimesNewRomanPS-BoldItalicMT" w:hAnsi="TimesNewRomanPS-BoldItalicMT" w:cs="TimesNewRomanPS-BoldItalicMT"/>
        </w:rPr>
        <w:t xml:space="preserve"> </w:t>
      </w:r>
      <w:r w:rsidR="0086290C" w:rsidRPr="0040380A">
        <w:rPr>
          <w:rFonts w:ascii="TimesNewRomanPS-BoldItalicMT" w:hAnsi="TimesNewRomanPS-BoldItalicMT" w:cs="TimesNewRomanPS-BoldItalicMT"/>
        </w:rPr>
        <w:t>Tea has a wide award-winning range of infusions</w:t>
      </w:r>
      <w:r w:rsidR="00452111" w:rsidRPr="0040380A">
        <w:rPr>
          <w:rFonts w:ascii="TimesNewRomanPS-BoldItalicMT" w:hAnsi="TimesNewRomanPS-BoldItalicMT" w:cs="TimesNewRomanPS-BoldItalicMT"/>
        </w:rPr>
        <w:t>, the evening will focus on</w:t>
      </w:r>
      <w:r w:rsidR="0086290C" w:rsidRPr="0040380A">
        <w:rPr>
          <w:rFonts w:ascii="TimesNewRomanPS-BoldItalicMT" w:hAnsi="TimesNewRomanPS-BoldItalicMT" w:cs="TimesNewRomanPS-BoldItalicMT"/>
        </w:rPr>
        <w:t xml:space="preserve"> </w:t>
      </w:r>
      <w:proofErr w:type="spellStart"/>
      <w:r w:rsidR="009F504C" w:rsidRPr="0040380A">
        <w:rPr>
          <w:rFonts w:ascii="TimesNewRomanPS-BoldItalicMT" w:hAnsi="TimesNewRomanPS-BoldItalicMT" w:cs="TimesNewRomanPS-BoldItalicMT"/>
        </w:rPr>
        <w:t>Kykeon</w:t>
      </w:r>
      <w:proofErr w:type="spellEnd"/>
      <w:r w:rsidR="00C2414A" w:rsidRPr="0040380A">
        <w:rPr>
          <w:rFonts w:ascii="TimesNewRomanPS-BoldItalicMT" w:hAnsi="TimesNewRomanPS-BoldItalicMT" w:cs="TimesNewRomanPS-BoldItalicMT"/>
        </w:rPr>
        <w:t xml:space="preserve"> (</w:t>
      </w:r>
      <w:r w:rsidR="0086290C" w:rsidRPr="0040380A">
        <w:rPr>
          <w:rFonts w:ascii="TimesNewRomanPS-BoldItalicMT" w:hAnsi="TimesNewRomanPS-BoldItalicMT" w:cs="TimesNewRomanPS-BoldItalicMT"/>
        </w:rPr>
        <w:t xml:space="preserve">both </w:t>
      </w:r>
      <w:r w:rsidR="00C2414A" w:rsidRPr="0040380A">
        <w:rPr>
          <w:rFonts w:ascii="TimesNewRomanPS-BoldItalicMT" w:hAnsi="TimesNewRomanPS-BoldItalicMT" w:cs="TimesNewRomanPS-BoldItalicMT"/>
        </w:rPr>
        <w:t>modern and traditional</w:t>
      </w:r>
      <w:r w:rsidR="0086290C" w:rsidRPr="0040380A">
        <w:rPr>
          <w:rFonts w:ascii="TimesNewRomanPS-BoldItalicMT" w:hAnsi="TimesNewRomanPS-BoldItalicMT" w:cs="TimesNewRomanPS-BoldItalicMT"/>
        </w:rPr>
        <w:t xml:space="preserve"> recipes</w:t>
      </w:r>
      <w:r w:rsidR="00C2414A" w:rsidRPr="0040380A">
        <w:rPr>
          <w:rFonts w:ascii="TimesNewRomanPS-BoldItalicMT" w:hAnsi="TimesNewRomanPS-BoldItalicMT" w:cs="TimesNewRomanPS-BoldItalicMT"/>
        </w:rPr>
        <w:t>)</w:t>
      </w:r>
      <w:r w:rsidR="00452111" w:rsidRPr="0040380A">
        <w:rPr>
          <w:rFonts w:ascii="TimesNewRomanPS-BoldItalicMT" w:hAnsi="TimesNewRomanPS-BoldItalicMT" w:cs="TimesNewRomanPS-BoldItalicMT"/>
        </w:rPr>
        <w:t xml:space="preserve">, an ancient Greek </w:t>
      </w:r>
      <w:r w:rsidR="0086290C" w:rsidRPr="0040380A">
        <w:rPr>
          <w:rFonts w:ascii="TimesNewRomanPS-BoldItalicMT" w:hAnsi="TimesNewRomanPS-BoldItalicMT" w:cs="TimesNewRomanPS-BoldItalicMT"/>
        </w:rPr>
        <w:t xml:space="preserve">blend commonly drunk </w:t>
      </w:r>
      <w:r w:rsidR="00181FE7">
        <w:rPr>
          <w:rFonts w:ascii="TimesNewRomanPS-BoldItalicMT" w:hAnsi="TimesNewRomanPS-BoldItalicMT" w:cs="TimesNewRomanPS-BoldItalicMT"/>
        </w:rPr>
        <w:t>2,500</w:t>
      </w:r>
      <w:r w:rsidR="0086290C" w:rsidRPr="0040380A">
        <w:rPr>
          <w:rFonts w:ascii="TimesNewRomanPS-BoldItalicMT" w:hAnsi="TimesNewRomanPS-BoldItalicMT" w:cs="TimesNewRomanPS-BoldItalicMT"/>
        </w:rPr>
        <w:t xml:space="preserve"> years ago, resurrected and sold</w:t>
      </w:r>
      <w:r w:rsidR="00452111" w:rsidRPr="0040380A">
        <w:rPr>
          <w:rFonts w:ascii="TimesNewRomanPS-BoldItalicMT" w:hAnsi="TimesNewRomanPS-BoldItalicMT" w:cs="TimesNewRomanPS-BoldItalicMT"/>
        </w:rPr>
        <w:t xml:space="preserve"> for the first time in modern history</w:t>
      </w:r>
      <w:r w:rsidR="0086290C" w:rsidRPr="0040380A">
        <w:rPr>
          <w:rFonts w:ascii="TimesNewRomanPS-BoldItalicMT" w:hAnsi="TimesNewRomanPS-BoldItalicMT" w:cs="TimesNewRomanPS-BoldItalicMT"/>
        </w:rPr>
        <w:t>,</w:t>
      </w:r>
      <w:r w:rsidR="0040380A" w:rsidRPr="0040380A">
        <w:rPr>
          <w:rFonts w:ascii="TimesNewRomanPS-BoldItalicMT" w:hAnsi="TimesNewRomanPS-BoldItalicMT" w:cs="TimesNewRomanPS-BoldItalicMT"/>
        </w:rPr>
        <w:t xml:space="preserve"> </w:t>
      </w:r>
      <w:r w:rsidR="00452111" w:rsidRPr="0040380A">
        <w:rPr>
          <w:rFonts w:ascii="TimesNewRomanPS-BoldItalicMT" w:hAnsi="TimesNewRomanPS-BoldItalicMT" w:cs="TimesNewRomanPS-BoldItalicMT"/>
        </w:rPr>
        <w:t xml:space="preserve">as well as </w:t>
      </w:r>
      <w:proofErr w:type="spellStart"/>
      <w:r w:rsidR="00452111" w:rsidRPr="0040380A">
        <w:rPr>
          <w:rFonts w:ascii="TimesNewRomanPS-BoldItalicMT" w:hAnsi="TimesNewRomanPS-BoldItalicMT" w:cs="TimesNewRomanPS-BoldItalicMT"/>
        </w:rPr>
        <w:t>Nazani</w:t>
      </w:r>
      <w:proofErr w:type="spellEnd"/>
      <w:r w:rsidR="0086290C" w:rsidRPr="0040380A">
        <w:rPr>
          <w:rFonts w:ascii="TimesNewRomanPS-BoldItalicMT" w:hAnsi="TimesNewRomanPS-BoldItalicMT" w:cs="TimesNewRomanPS-BoldItalicMT"/>
        </w:rPr>
        <w:t xml:space="preserve"> Tea</w:t>
      </w:r>
      <w:r w:rsidR="00452111" w:rsidRPr="0040380A">
        <w:rPr>
          <w:rFonts w:ascii="TimesNewRomanPS-BoldItalicMT" w:hAnsi="TimesNewRomanPS-BoldItalicMT" w:cs="TimesNewRomanPS-BoldItalicMT"/>
        </w:rPr>
        <w:t>’s</w:t>
      </w:r>
      <w:r w:rsidR="00E83322" w:rsidRPr="0040380A">
        <w:rPr>
          <w:rFonts w:ascii="TimesNewRomanPS-BoldItalicMT" w:hAnsi="TimesNewRomanPS-BoldItalicMT" w:cs="TimesNewRomanPS-BoldItalicMT"/>
        </w:rPr>
        <w:t xml:space="preserve"> roasted spring barley, also originally from ancient Greece but now well-known as </w:t>
      </w:r>
      <w:proofErr w:type="spellStart"/>
      <w:r w:rsidR="00E83322" w:rsidRPr="0040380A">
        <w:rPr>
          <w:rFonts w:ascii="TimesNewRomanPS-BoldItalicMT" w:hAnsi="TimesNewRomanPS-BoldItalicMT" w:cs="TimesNewRomanPS-BoldItalicMT"/>
        </w:rPr>
        <w:t>mugicha</w:t>
      </w:r>
      <w:proofErr w:type="spellEnd"/>
      <w:r w:rsidR="00E83322" w:rsidRPr="0040380A">
        <w:rPr>
          <w:rFonts w:ascii="TimesNewRomanPS-BoldItalicMT" w:hAnsi="TimesNewRomanPS-BoldItalicMT" w:cs="TimesNewRomanPS-BoldItalicMT"/>
        </w:rPr>
        <w:t xml:space="preserve"> in Japan.</w:t>
      </w:r>
      <w:r w:rsidR="00181FE7">
        <w:rPr>
          <w:rFonts w:ascii="TimesNewRomanPS-BoldItalicMT" w:hAnsi="TimesNewRomanPS-BoldItalicMT" w:cs="TimesNewRomanPS-BoldItalicMT"/>
        </w:rPr>
        <w:t xml:space="preserve"> </w:t>
      </w:r>
      <w:r w:rsidR="00C2414A" w:rsidRPr="0040380A">
        <w:rPr>
          <w:rFonts w:ascii="TimesNewRomanPS-BoldItalicMT" w:hAnsi="TimesNewRomanPS-BoldItalicMT" w:cs="TimesNewRomanPS-BoldItalicMT"/>
        </w:rPr>
        <w:t>The h</w:t>
      </w:r>
      <w:r w:rsidR="009F504C" w:rsidRPr="0040380A">
        <w:rPr>
          <w:rFonts w:ascii="TimesNewRomanPS-BoldItalicMT" w:hAnsi="TimesNewRomanPS-BoldItalicMT" w:cs="TimesNewRomanPS-BoldItalicMT"/>
        </w:rPr>
        <w:t>ealth benefits and the importance of herbal infusions and flowe</w:t>
      </w:r>
      <w:r w:rsidR="00C2414A" w:rsidRPr="0040380A">
        <w:rPr>
          <w:rFonts w:ascii="TimesNewRomanPS-BoldItalicMT" w:hAnsi="TimesNewRomanPS-BoldItalicMT" w:cs="TimesNewRomanPS-BoldItalicMT"/>
        </w:rPr>
        <w:t>rs will also be covered</w:t>
      </w:r>
      <w:r w:rsidR="009F504C" w:rsidRPr="0040380A">
        <w:rPr>
          <w:rFonts w:ascii="TimesNewRomanPS-BoldItalicMT" w:hAnsi="TimesNewRomanPS-BoldItalicMT" w:cs="TimesNewRomanPS-BoldItalicMT"/>
        </w:rPr>
        <w:t>.</w:t>
      </w:r>
      <w:r w:rsidR="00181FE7">
        <w:rPr>
          <w:rFonts w:ascii="TimesNewRomanPS-BoldItalicMT" w:hAnsi="TimesNewRomanPS-BoldItalicMT" w:cs="TimesNewRomanPS-BoldItalicMT"/>
        </w:rPr>
        <w:t xml:space="preserve"> </w:t>
      </w:r>
      <w:proofErr w:type="spellStart"/>
      <w:r w:rsidR="00E83322" w:rsidRPr="0040380A">
        <w:rPr>
          <w:rFonts w:ascii="TimesNewRomanPS-BoldItalicMT" w:hAnsi="TimesNewRomanPS-BoldItalicMT" w:cs="TimesNewRomanPS-BoldItalicMT"/>
        </w:rPr>
        <w:t>Nazani</w:t>
      </w:r>
      <w:proofErr w:type="spellEnd"/>
      <w:r w:rsidR="009F504C" w:rsidRPr="0040380A">
        <w:rPr>
          <w:rFonts w:ascii="TimesNewRomanPS-BoldItalicMT" w:hAnsi="TimesNewRomanPS-BoldItalicMT" w:cs="TimesNewRomanPS-BoldItalicMT"/>
        </w:rPr>
        <w:t xml:space="preserve"> Tea</w:t>
      </w:r>
      <w:r w:rsidR="00E83322" w:rsidRPr="0040380A">
        <w:rPr>
          <w:rFonts w:ascii="TimesNewRomanPS-BoldItalicMT" w:hAnsi="TimesNewRomanPS-BoldItalicMT" w:cs="TimesNewRomanPS-BoldItalicMT"/>
        </w:rPr>
        <w:t xml:space="preserve"> will gift tea samples</w:t>
      </w:r>
      <w:r w:rsidR="00325F30" w:rsidRPr="0040380A">
        <w:rPr>
          <w:rFonts w:ascii="TimesNewRomanPS-BoldItalicMT" w:hAnsi="TimesNewRomanPS-BoldItalicMT" w:cs="TimesNewRomanPS-BoldItalicMT"/>
        </w:rPr>
        <w:t xml:space="preserve"> for the enjoyment of all attendees</w:t>
      </w:r>
      <w:r w:rsidR="009F504C" w:rsidRPr="0040380A">
        <w:rPr>
          <w:rFonts w:ascii="TimesNewRomanPS-BoldItalicMT" w:hAnsi="TimesNewRomanPS-BoldItalicMT" w:cs="TimesNewRomanPS-BoldItalicMT"/>
        </w:rPr>
        <w:t xml:space="preserve"> to take away with them </w:t>
      </w:r>
      <w:r w:rsidR="00325F30" w:rsidRPr="0040380A">
        <w:rPr>
          <w:rFonts w:ascii="TimesNewRomanPS-BoldItalicMT" w:hAnsi="TimesNewRomanPS-BoldItalicMT" w:cs="TimesNewRomanPS-BoldItalicMT"/>
        </w:rPr>
        <w:t xml:space="preserve">as we move to present the publication of the host’s first book of a series of ten books planned, </w:t>
      </w:r>
      <w:r w:rsidR="00325F30" w:rsidRPr="0040380A">
        <w:rPr>
          <w:rFonts w:ascii="TimesNewRomanPS-BoldItalicMT" w:hAnsi="TimesNewRomanPS-BoldItalicMT" w:cs="TimesNewRomanPS-BoldItalicMT"/>
          <w:b/>
          <w:i/>
        </w:rPr>
        <w:t xml:space="preserve">The </w:t>
      </w:r>
      <w:proofErr w:type="spellStart"/>
      <w:r w:rsidR="00325F30" w:rsidRPr="0040380A">
        <w:rPr>
          <w:rFonts w:ascii="TimesNewRomanPS-BoldItalicMT" w:hAnsi="TimesNewRomanPS-BoldItalicMT" w:cs="TimesNewRomanPS-BoldItalicMT"/>
          <w:b/>
          <w:i/>
        </w:rPr>
        <w:t>Sphinxing</w:t>
      </w:r>
      <w:proofErr w:type="spellEnd"/>
      <w:r w:rsidR="00325F30" w:rsidRPr="0040380A">
        <w:rPr>
          <w:rFonts w:ascii="TimesNewRomanPS-BoldItalicMT" w:hAnsi="TimesNewRomanPS-BoldItalicMT" w:cs="TimesNewRomanPS-BoldItalicMT"/>
          <w:b/>
          <w:i/>
        </w:rPr>
        <w:t xml:space="preserve"> Rabbit: Her Sovereign Majesty</w:t>
      </w:r>
      <w:r w:rsidR="00325F30" w:rsidRPr="0040380A">
        <w:rPr>
          <w:rFonts w:ascii="TimesNewRomanPS-BoldItalicMT" w:hAnsi="TimesNewRomanPS-BoldItalicMT" w:cs="TimesNewRomanPS-BoldItalicMT"/>
        </w:rPr>
        <w:t xml:space="preserve">.  </w:t>
      </w:r>
    </w:p>
    <w:p w14:paraId="5391A9EC" w14:textId="77777777" w:rsidR="00325F30" w:rsidRDefault="00325F30" w:rsidP="00452111">
      <w:pPr>
        <w:autoSpaceDE w:val="0"/>
        <w:autoSpaceDN w:val="0"/>
        <w:adjustRightInd w:val="0"/>
        <w:ind w:left="-180" w:right="-540"/>
        <w:jc w:val="both"/>
        <w:rPr>
          <w:rFonts w:ascii="TimesNewRomanPS-BoldItalicMT" w:hAnsi="TimesNewRomanPS-BoldItalicMT" w:cs="TimesNewRomanPS-BoldItalicMT"/>
        </w:rPr>
      </w:pPr>
    </w:p>
    <w:p w14:paraId="1630A21F" w14:textId="77777777" w:rsidR="00325F30" w:rsidRDefault="00E22C8F" w:rsidP="00452111">
      <w:pPr>
        <w:pStyle w:val="NormalWeb"/>
        <w:spacing w:before="0" w:beforeAutospacing="0" w:after="0" w:afterAutospacing="0"/>
        <w:ind w:left="-180"/>
        <w:jc w:val="both"/>
        <w:rPr>
          <w:rFonts w:ascii="Calibri" w:hAnsi="Calibri"/>
          <w:b/>
          <w:bCs/>
          <w:color w:val="000000"/>
          <w:kern w:val="24"/>
          <w:lang w:val="en-GB"/>
        </w:rPr>
      </w:pPr>
      <w:r>
        <w:rPr>
          <w:rFonts w:ascii="Calibri" w:hAnsi="Calibri"/>
          <w:b/>
          <w:bCs/>
          <w:color w:val="000000"/>
          <w:kern w:val="24"/>
          <w:lang w:val="en-GB"/>
        </w:rPr>
        <w:t>Arleen Ouzounian, Founder of Nazani Tea</w:t>
      </w:r>
    </w:p>
    <w:p w14:paraId="62C83B81" w14:textId="77777777" w:rsidR="00325F30" w:rsidRDefault="00325F30" w:rsidP="00452111">
      <w:pPr>
        <w:pStyle w:val="NormalWeb"/>
        <w:spacing w:before="0" w:beforeAutospacing="0" w:after="0" w:afterAutospacing="0"/>
        <w:ind w:left="-180"/>
        <w:jc w:val="both"/>
      </w:pPr>
    </w:p>
    <w:p w14:paraId="369F9F34" w14:textId="11DDD391" w:rsidR="00452111" w:rsidRPr="00790CD8" w:rsidRDefault="00E22C8F" w:rsidP="00452111">
      <w:pPr>
        <w:pStyle w:val="NormalWeb"/>
        <w:spacing w:before="0" w:beforeAutospacing="0" w:after="0" w:afterAutospacing="0"/>
        <w:ind w:left="-180"/>
        <w:jc w:val="both"/>
      </w:pPr>
      <w:proofErr w:type="spellStart"/>
      <w:r w:rsidRPr="00790CD8">
        <w:t>Nazani</w:t>
      </w:r>
      <w:proofErr w:type="spellEnd"/>
      <w:r w:rsidRPr="00790CD8">
        <w:t xml:space="preserve"> Tea is based on the three principles of luxury, integrity and elegance. </w:t>
      </w:r>
      <w:proofErr w:type="spellStart"/>
      <w:r w:rsidRPr="00790CD8">
        <w:t>Nazani</w:t>
      </w:r>
      <w:proofErr w:type="spellEnd"/>
      <w:r w:rsidRPr="00790CD8">
        <w:t xml:space="preserve"> </w:t>
      </w:r>
      <w:r w:rsidR="0040380A" w:rsidRPr="00790CD8">
        <w:t xml:space="preserve">Tea </w:t>
      </w:r>
      <w:r w:rsidR="008349FB">
        <w:t>is focused on</w:t>
      </w:r>
      <w:r w:rsidRPr="00790CD8">
        <w:t xml:space="preserve"> resurrecting ancient herbal </w:t>
      </w:r>
      <w:r w:rsidR="0056466F">
        <w:t>blends</w:t>
      </w:r>
      <w:r w:rsidR="008349FB">
        <w:t xml:space="preserve"> and bringing new concepts to the UK such as</w:t>
      </w:r>
      <w:r w:rsidRPr="00790CD8">
        <w:t xml:space="preserve"> </w:t>
      </w:r>
      <w:proofErr w:type="spellStart"/>
      <w:r w:rsidRPr="00790CD8">
        <w:t>colo</w:t>
      </w:r>
      <w:r w:rsidR="008349FB">
        <w:t>ur</w:t>
      </w:r>
      <w:proofErr w:type="spellEnd"/>
      <w:r w:rsidR="008349FB">
        <w:t>-changing infusions</w:t>
      </w:r>
      <w:r w:rsidR="008B0715">
        <w:t xml:space="preserve"> and </w:t>
      </w:r>
      <w:r w:rsidR="008349FB">
        <w:t>a new type of mint</w:t>
      </w:r>
      <w:r w:rsidRPr="00790CD8">
        <w:t>. Nazani</w:t>
      </w:r>
      <w:r w:rsidR="0040380A" w:rsidRPr="00790CD8">
        <w:t xml:space="preserve"> Tea</w:t>
      </w:r>
      <w:r w:rsidRPr="00790CD8">
        <w:t>’s</w:t>
      </w:r>
      <w:r w:rsidR="0040380A" w:rsidRPr="00790CD8">
        <w:t xml:space="preserve"> wild mountain mint (</w:t>
      </w:r>
      <w:r w:rsidR="00181FE7">
        <w:t xml:space="preserve">from </w:t>
      </w:r>
      <w:r w:rsidR="0040380A" w:rsidRPr="00790CD8">
        <w:t>Armenia), organic</w:t>
      </w:r>
      <w:r w:rsidR="00181FE7">
        <w:t xml:space="preserve"> </w:t>
      </w:r>
      <w:r w:rsidR="0040380A" w:rsidRPr="00790CD8">
        <w:t xml:space="preserve">olive leaf </w:t>
      </w:r>
      <w:r w:rsidR="00181FE7">
        <w:t>(</w:t>
      </w:r>
      <w:r w:rsidR="008B0715">
        <w:t>from</w:t>
      </w:r>
      <w:r w:rsidR="00181FE7">
        <w:t xml:space="preserve"> </w:t>
      </w:r>
      <w:r w:rsidR="0040380A" w:rsidRPr="00790CD8">
        <w:t>Naxos, Greece),</w:t>
      </w:r>
      <w:r w:rsidRPr="00790CD8">
        <w:t xml:space="preserve"> organic </w:t>
      </w:r>
      <w:r w:rsidR="0040380A" w:rsidRPr="00790CD8">
        <w:t>c</w:t>
      </w:r>
      <w:r w:rsidRPr="00790CD8">
        <w:t>hamomile (</w:t>
      </w:r>
      <w:r w:rsidR="00181FE7">
        <w:t xml:space="preserve">from </w:t>
      </w:r>
      <w:r w:rsidRPr="00790CD8">
        <w:t>Scotland) and</w:t>
      </w:r>
      <w:r w:rsidR="00452111" w:rsidRPr="00790CD8">
        <w:t xml:space="preserve"> both</w:t>
      </w:r>
      <w:r w:rsidRPr="00790CD8">
        <w:t xml:space="preserve"> </w:t>
      </w:r>
      <w:proofErr w:type="spellStart"/>
      <w:r w:rsidR="00452111" w:rsidRPr="00790CD8">
        <w:t>Kykeon</w:t>
      </w:r>
      <w:proofErr w:type="spellEnd"/>
      <w:r w:rsidR="008349FB">
        <w:t xml:space="preserve">™ </w:t>
      </w:r>
      <w:r w:rsidR="00452111" w:rsidRPr="00790CD8">
        <w:t xml:space="preserve">blends have won Great Taste Awards from the Guild of Fine Food.  </w:t>
      </w:r>
      <w:hyperlink r:id="rId4" w:history="1">
        <w:r w:rsidR="00452111" w:rsidRPr="00790CD8">
          <w:rPr>
            <w:rStyle w:val="Hyperlink"/>
          </w:rPr>
          <w:t>www.nazanitea.com</w:t>
        </w:r>
      </w:hyperlink>
      <w:bookmarkStart w:id="1" w:name="_GoBack"/>
      <w:bookmarkEnd w:id="1"/>
    </w:p>
    <w:p w14:paraId="24AB517A" w14:textId="77777777" w:rsidR="00325F30" w:rsidRPr="00452111" w:rsidRDefault="00E22C8F" w:rsidP="00452111">
      <w:pPr>
        <w:pStyle w:val="NormalWeb"/>
        <w:spacing w:before="0" w:beforeAutospacing="0" w:after="0" w:afterAutospacing="0"/>
        <w:ind w:left="-180"/>
        <w:jc w:val="both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 xml:space="preserve">      </w:t>
      </w:r>
    </w:p>
    <w:p w14:paraId="5B618904" w14:textId="77777777" w:rsidR="00325F30" w:rsidRDefault="00325F30" w:rsidP="00452111">
      <w:pPr>
        <w:pStyle w:val="NormalWeb"/>
        <w:spacing w:before="0" w:beforeAutospacing="0" w:after="0" w:afterAutospacing="0"/>
        <w:ind w:lef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 Event is FREE for Japan Society members and £12 for non-members. No tickets will be issued.</w:t>
      </w:r>
    </w:p>
    <w:p w14:paraId="47D2342C" w14:textId="77777777" w:rsidR="00325F30" w:rsidRDefault="00325F30" w:rsidP="00452111">
      <w:pPr>
        <w:pStyle w:val="NormalWeb"/>
        <w:spacing w:before="0" w:beforeAutospacing="0" w:after="0" w:afterAutospacing="0"/>
        <w:ind w:lef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Host: Pauline </w:t>
      </w:r>
      <w:proofErr w:type="spellStart"/>
      <w:r>
        <w:rPr>
          <w:rFonts w:ascii="Calibri" w:hAnsi="Calibri" w:cs="Calibri"/>
          <w:sz w:val="21"/>
          <w:szCs w:val="21"/>
        </w:rPr>
        <w:t>Chakmakjian</w:t>
      </w:r>
      <w:proofErr w:type="spellEnd"/>
      <w:r>
        <w:rPr>
          <w:rFonts w:ascii="Calibri" w:hAnsi="Calibri" w:cs="Calibri"/>
          <w:sz w:val="21"/>
          <w:szCs w:val="21"/>
        </w:rPr>
        <w:t xml:space="preserve">, Visit Kyoto Ambassador, </w:t>
      </w:r>
      <w:hyperlink r:id="rId5" w:history="1">
        <w:r>
          <w:rPr>
            <w:rStyle w:val="Hyperlink"/>
            <w:rFonts w:ascii="Calibri" w:hAnsi="Calibri" w:cs="Calibri"/>
            <w:sz w:val="21"/>
            <w:szCs w:val="21"/>
          </w:rPr>
          <w:t>http://thejapanroom.org.uk/books</w:t>
        </w:r>
      </w:hyperlink>
    </w:p>
    <w:p w14:paraId="66284E07" w14:textId="77777777" w:rsidR="00325F30" w:rsidRDefault="00325F30" w:rsidP="0045211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</w:p>
    <w:p w14:paraId="33465EC6" w14:textId="77777777" w:rsidR="00325F30" w:rsidRDefault="00325F30" w:rsidP="00452111">
      <w:pPr>
        <w:autoSpaceDE w:val="0"/>
        <w:autoSpaceDN w:val="0"/>
        <w:adjustRightInd w:val="0"/>
        <w:ind w:left="-180"/>
        <w:jc w:val="both"/>
        <w:rPr>
          <w:rFonts w:ascii="TimesNewRomanPS-BoldItalicMT" w:hAnsi="TimesNewRomanPS-BoldItalicMT" w:cs="TimesNewRomanPS-BoldItalicMT"/>
          <w:b/>
        </w:rPr>
      </w:pPr>
      <w:r>
        <w:rPr>
          <w:rFonts w:ascii="TimesNewRomanPS-BoldItalicMT" w:hAnsi="TimesNewRomanPS-BoldItalicMT" w:cs="TimesNewRomanPS-BoldItalicMT"/>
          <w:b/>
        </w:rPr>
        <w:t xml:space="preserve">- - - - - - - - - - - - - - - - - - - - - - - - - - - - - - - - - - - - - - - - - - - - - - - - - - - - - - - - - - - </w:t>
      </w:r>
    </w:p>
    <w:p w14:paraId="2DAEB1EA" w14:textId="77777777" w:rsidR="00325F30" w:rsidRDefault="00325F30" w:rsidP="00452111">
      <w:pPr>
        <w:autoSpaceDE w:val="0"/>
        <w:autoSpaceDN w:val="0"/>
        <w:adjustRightInd w:val="0"/>
        <w:ind w:left="-180"/>
        <w:jc w:val="both"/>
        <w:rPr>
          <w:rFonts w:ascii="TimesNewRomanPS-BoldItalicMT" w:hAnsi="TimesNewRomanPS-BoldItalicMT" w:cs="TimesNewRomanPS-BoldItalicMT"/>
          <w:b/>
        </w:rPr>
      </w:pPr>
    </w:p>
    <w:p w14:paraId="0FFD3EEF" w14:textId="614FAE7A" w:rsidR="00325F30" w:rsidRPr="00325F30" w:rsidRDefault="00325F30" w:rsidP="00790CD8">
      <w:pPr>
        <w:ind w:left="-180"/>
        <w:jc w:val="both"/>
      </w:pPr>
      <w:r>
        <w:rPr>
          <w:rFonts w:ascii="TimesNewRomanPS-BoldItalicMT" w:hAnsi="TimesNewRomanPS-BoldItalicMT" w:cs="TimesNewRomanPS-BoldItalicMT"/>
          <w:b/>
        </w:rPr>
        <w:t>To register your attendance, please visit www.japansociety.org.uk and in the process state whether you would also like the optional tour of the Hall at 5:15PM for 5:30PM prior to the lecture at 6:30PM.</w:t>
      </w:r>
      <w:bookmarkEnd w:id="0"/>
    </w:p>
    <w:sectPr w:rsidR="00325F30" w:rsidRPr="0032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F30"/>
    <w:rsid w:val="00181FE7"/>
    <w:rsid w:val="00325F30"/>
    <w:rsid w:val="003C6E21"/>
    <w:rsid w:val="003F30C7"/>
    <w:rsid w:val="0040380A"/>
    <w:rsid w:val="00452111"/>
    <w:rsid w:val="0056466F"/>
    <w:rsid w:val="00790CD8"/>
    <w:rsid w:val="008349FB"/>
    <w:rsid w:val="0086290C"/>
    <w:rsid w:val="008B0715"/>
    <w:rsid w:val="009F504C"/>
    <w:rsid w:val="00C0013D"/>
    <w:rsid w:val="00C2414A"/>
    <w:rsid w:val="00E22C8F"/>
    <w:rsid w:val="00E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7534D7A"/>
  <w15:docId w15:val="{A7BE7888-E7A5-40A2-998E-3913C048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F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5F30"/>
    <w:pPr>
      <w:spacing w:before="100" w:beforeAutospacing="1" w:after="100" w:afterAutospacing="1"/>
    </w:pPr>
    <w:rPr>
      <w:rFonts w:eastAsia="Yu Mincho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E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japanroom.org.uk/books" TargetMode="External"/><Relationship Id="rId4" Type="http://schemas.openxmlformats.org/officeDocument/2006/relationships/hyperlink" Target="http://www.nazanit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Thomas Walker</cp:lastModifiedBy>
  <cp:revision>7</cp:revision>
  <dcterms:created xsi:type="dcterms:W3CDTF">2019-08-09T12:03:00Z</dcterms:created>
  <dcterms:modified xsi:type="dcterms:W3CDTF">2019-08-14T17:14:00Z</dcterms:modified>
</cp:coreProperties>
</file>